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741" w:rsidRPr="002A45CF" w:rsidRDefault="003E2741" w:rsidP="003E274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2A45C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E2741" w:rsidRPr="002A45CF" w:rsidRDefault="003E2741" w:rsidP="003E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2A45C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пароконвектомата</w:t>
      </w:r>
      <w:proofErr w:type="spellEnd"/>
      <w:r w:rsidRPr="002A45C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для нужд ООО «Медсервис» </w:t>
      </w:r>
    </w:p>
    <w:bookmarkEnd w:id="0"/>
    <w:bookmarkEnd w:id="1"/>
    <w:p w:rsidR="003E2741" w:rsidRPr="002A45CF" w:rsidRDefault="003E2741" w:rsidP="003E2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2741" w:rsidRPr="002A45CF" w:rsidRDefault="003E2741" w:rsidP="003E2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2741" w:rsidRPr="002A45CF" w:rsidRDefault="003E2741" w:rsidP="003E27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5C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36A3F" w:rsidRPr="00436A3F" w:rsidRDefault="00436A3F" w:rsidP="00436A3F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6A3F">
        <w:rPr>
          <w:rFonts w:ascii="Times New Roman" w:hAnsi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36A3F" w:rsidRPr="00436A3F" w:rsidRDefault="00436A3F" w:rsidP="00436A3F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6A3F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36A3F" w:rsidRPr="00436A3F" w:rsidRDefault="00436A3F" w:rsidP="00436A3F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6A3F">
        <w:rPr>
          <w:rFonts w:ascii="Times New Roman" w:hAnsi="Times New Roman"/>
          <w:sz w:val="24"/>
          <w:szCs w:val="24"/>
        </w:rPr>
        <w:t>3) Товар должен быть новым, ранее не использованным, не восстановленным.</w:t>
      </w:r>
    </w:p>
    <w:p w:rsidR="00436A3F" w:rsidRPr="00436A3F" w:rsidRDefault="00436A3F" w:rsidP="00436A3F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6A3F">
        <w:rPr>
          <w:rFonts w:ascii="Times New Roman" w:hAnsi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436A3F" w:rsidRPr="00436A3F" w:rsidRDefault="00436A3F" w:rsidP="00436A3F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6A3F">
        <w:rPr>
          <w:rFonts w:ascii="Times New Roman" w:hAnsi="Times New Roman"/>
          <w:sz w:val="24"/>
          <w:szCs w:val="24"/>
        </w:rPr>
        <w:t xml:space="preserve">5) Гарантийный срок на товар  не менее </w:t>
      </w:r>
      <w:r>
        <w:rPr>
          <w:rFonts w:ascii="Times New Roman" w:hAnsi="Times New Roman"/>
          <w:sz w:val="24"/>
          <w:szCs w:val="24"/>
        </w:rPr>
        <w:t>12</w:t>
      </w:r>
      <w:bookmarkStart w:id="2" w:name="_GoBack"/>
      <w:bookmarkEnd w:id="2"/>
      <w:r w:rsidRPr="00436A3F">
        <w:rPr>
          <w:rFonts w:ascii="Times New Roman" w:hAnsi="Times New Roman"/>
          <w:sz w:val="24"/>
          <w:szCs w:val="24"/>
        </w:rPr>
        <w:t xml:space="preserve"> месяцев.</w:t>
      </w:r>
    </w:p>
    <w:p w:rsidR="00436A3F" w:rsidRPr="00436A3F" w:rsidRDefault="00436A3F" w:rsidP="00436A3F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6A3F">
        <w:rPr>
          <w:rFonts w:ascii="Times New Roman" w:hAnsi="Times New Roman"/>
          <w:sz w:val="24"/>
          <w:szCs w:val="24"/>
        </w:rPr>
        <w:t>6) Поставка Товара осуществляется  силами и средствами Поставщика на склад Покупателя, расположенный по адресу: 453264, РБ, г. Салават, ул. Октябрьская, д.35.</w:t>
      </w:r>
    </w:p>
    <w:p w:rsidR="00436A3F" w:rsidRPr="00436A3F" w:rsidRDefault="00436A3F" w:rsidP="00436A3F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6A3F">
        <w:rPr>
          <w:rFonts w:ascii="Times New Roman" w:hAnsi="Times New Roman"/>
          <w:sz w:val="24"/>
          <w:szCs w:val="24"/>
        </w:rPr>
        <w:t>7) Поставка должна быть произведена в течение 14 (четырнадцати) рабочих дней с момента подписания договора.</w:t>
      </w:r>
    </w:p>
    <w:p w:rsidR="003E2741" w:rsidRPr="002A45CF" w:rsidRDefault="00436A3F" w:rsidP="00436A3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6A3F">
        <w:rPr>
          <w:rFonts w:ascii="Times New Roman" w:hAnsi="Times New Roman"/>
          <w:sz w:val="24"/>
          <w:szCs w:val="24"/>
        </w:rPr>
        <w:t>8) Пусконаладочные работы Товара выполняются силами и за счет Поставщика, без возмещения затрат на выполнение пусконаладочных работ Покупателем.</w:t>
      </w:r>
    </w:p>
    <w:p w:rsidR="003E2741" w:rsidRPr="00791791" w:rsidRDefault="003E2741" w:rsidP="003E274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1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57"/>
        <w:gridCol w:w="3516"/>
        <w:gridCol w:w="918"/>
        <w:gridCol w:w="933"/>
        <w:gridCol w:w="8692"/>
      </w:tblGrid>
      <w:tr w:rsidR="003E2741" w:rsidRPr="00791791" w:rsidTr="003E2741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7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7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7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7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7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3E2741" w:rsidRPr="00791791" w:rsidTr="003E2741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741" w:rsidRDefault="003E2741" w:rsidP="000D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Пароконвектомат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ПКА 10-1/1ВМ2</w:t>
            </w:r>
          </w:p>
          <w:p w:rsidR="005E442E" w:rsidRPr="00791791" w:rsidRDefault="005E442E" w:rsidP="000D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89684" cy="2271367"/>
                  <wp:effectExtent l="0" t="0" r="6350" b="0"/>
                  <wp:docPr id="1" name="Рисунок 1" descr="C:\Users\77sti\Desktop\пар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77sti\Desktop\пар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751" cy="227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91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41" w:rsidRPr="00791791" w:rsidRDefault="003E2741" w:rsidP="000D6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741" w:rsidRPr="005E442E" w:rsidRDefault="003E2741" w:rsidP="005E4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44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Пароконвектомат</w:t>
            </w:r>
            <w:proofErr w:type="spellEnd"/>
            <w:r w:rsidRPr="005E44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4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Abat</w:t>
            </w:r>
            <w:proofErr w:type="spellEnd"/>
            <w:r w:rsidRPr="005E44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ПКА10-1/1ВМ2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обжаривания, приготовления на пару, </w:t>
            </w:r>
            <w:proofErr w:type="spell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бланширования</w:t>
            </w:r>
            <w:proofErr w:type="spell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запекания и других видов тепловой обработки продуктов на предприятиях общественного питания и торговли. Оборудование заменяет сразу несколько видов приборов: плиту, конвекционную печь, жарочный шкаф, духовку, опрокидывающуюся сковороду, пищеварочный котел, фритюрницу и др. Приготовленные в </w:t>
            </w:r>
            <w:proofErr w:type="spell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пароконвектомате</w:t>
            </w:r>
            <w:proofErr w:type="spell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блюда сохраняют все полезные вещества. Модель оснащена подсветкой, легкосъемным жировым фильтром и душем для мойки. Корпус, внутренняя отделка и крепежные элементы выполнены из высококачественной нержавеющей стали.</w:t>
            </w:r>
          </w:p>
          <w:p w:rsidR="005E442E" w:rsidRDefault="005E442E" w:rsidP="005E4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E2741" w:rsidRPr="003E2741" w:rsidRDefault="003E2741" w:rsidP="005E4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E274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Основные характеристики</w:t>
            </w:r>
          </w:p>
          <w:tbl>
            <w:tblPr>
              <w:tblW w:w="75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0"/>
              <w:gridCol w:w="4200"/>
            </w:tblGrid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Подключение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380</w:t>
                  </w:r>
                  <w:proofErr w:type="gramStart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Количество уровней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Расстояние между уровнями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 мм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Тип </w:t>
                  </w:r>
                  <w:proofErr w:type="spellStart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гастроемкости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GN 1/1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Размер </w:t>
                  </w:r>
                  <w:proofErr w:type="spellStart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гастроемкости</w:t>
                  </w:r>
                  <w:proofErr w:type="spellEnd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(</w:t>
                  </w:r>
                  <w:proofErr w:type="spellStart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наруж</w:t>
                  </w:r>
                  <w:proofErr w:type="spellEnd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./</w:t>
                  </w:r>
                  <w:proofErr w:type="spellStart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внутр</w:t>
                  </w:r>
                  <w:proofErr w:type="spellEnd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.)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530x325 / 500x300 мм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Панель управления 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электронная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Способ образования пара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инжектор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Температурный режим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270</w:t>
                  </w:r>
                  <w:proofErr w:type="gramStart"/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°С</w:t>
                  </w:r>
                  <w:proofErr w:type="gramEnd"/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Мощность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12.5 кВт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Ширина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840 мм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Глубина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 мм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Высота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1055 мм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Вес (без упаковки)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130 кг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Вес (с упаковкой)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180 кг</w:t>
                  </w:r>
                </w:p>
              </w:tc>
            </w:tr>
            <w:tr w:rsidR="003E2741" w:rsidRPr="003E2741">
              <w:tc>
                <w:tcPr>
                  <w:tcW w:w="2200" w:type="pct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Страна-производитель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0" w:type="dxa"/>
                    <w:bottom w:w="0" w:type="dxa"/>
                    <w:right w:w="150" w:type="dxa"/>
                  </w:tcMar>
                  <w:vAlign w:val="bottom"/>
                  <w:hideMark/>
                </w:tcPr>
                <w:p w:rsidR="003E2741" w:rsidRPr="003E2741" w:rsidRDefault="003E2741" w:rsidP="005E44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E27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</w:tr>
          </w:tbl>
          <w:p w:rsidR="003E2741" w:rsidRPr="005E442E" w:rsidRDefault="003E2741" w:rsidP="005E4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E2741" w:rsidRPr="005E442E" w:rsidRDefault="003E2741" w:rsidP="005E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4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Особенности:</w:t>
            </w:r>
            <w:r w:rsid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режимов работы: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Конвекция (до 270 °С)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 (до 100 °С)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Разогрев (до 160 °С)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Инжекционный впрыск влаги в камеру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Регулировка влажности (от 0 до 100 %)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Таймер от 1 минуты до 10 часов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Панель управления на русском языке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Запись до 110 собственных программ приготовления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Трехканальный температурный щуп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Вентилятор с 5 скоростями вращения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Аэродинамика камеры позволяет равномерно распределить температуру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Автоматика для быстрого выхода на</w:t>
            </w:r>
            <w:proofErr w:type="gram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рабочий режим (не более 5 минут)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Полуавтоматическая мойка с применением режима "Пар"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Охлаждение слива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Вентилируемая дверь духовки для предотвращения ожога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Двухходовой механизм открывания двери для защиты персонала от горячего пара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Система закрывания двери "свободные руки" для простого закрывания двери одним движением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Духовку можн</w:t>
            </w:r>
            <w:r w:rsid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мыть изнутри под струей воды</w:t>
            </w:r>
            <w:r w:rsid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442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Дополнительные характеристики:</w:t>
            </w:r>
            <w:r w:rsid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воздушных </w:t>
            </w:r>
            <w:proofErr w:type="spell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ТЭНов</w:t>
            </w:r>
            <w:proofErr w:type="spell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3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ТЭН-</w:t>
            </w:r>
            <w:proofErr w:type="spell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парогенератора: 3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Глубина </w:t>
            </w:r>
            <w:proofErr w:type="spell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гастроемкости</w:t>
            </w:r>
            <w:proofErr w:type="spell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более: 65 мм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Время разогрева </w:t>
            </w:r>
            <w:proofErr w:type="spell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пароконвектомата</w:t>
            </w:r>
            <w:proofErr w:type="spell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температуры: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Режим конвекции 240</w:t>
            </w:r>
            <w:proofErr w:type="gram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более: 8 мин.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Комбинированный режим 250 °С, не более: 12 мин.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Точность поддерживаемой температуры: ± 1 °С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Давление воды в водопроводной системе: 100÷589 кПа 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Номинальная мощность ламп освещения: 2х25=50 Вт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Номинальная потребляемая мощность: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Электродвигатель вентилятора: 0,37 кВт</w:t>
            </w:r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Воздушные </w:t>
            </w:r>
            <w:proofErr w:type="spellStart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ТЭНы</w:t>
            </w:r>
            <w:proofErr w:type="spellEnd"/>
            <w:r w:rsidRPr="005E4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12 кВт</w:t>
            </w:r>
          </w:p>
        </w:tc>
      </w:tr>
    </w:tbl>
    <w:p w:rsidR="003E2741" w:rsidRPr="003E2741" w:rsidRDefault="003E2741" w:rsidP="003E2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018" w:rsidRDefault="00356018"/>
    <w:sectPr w:rsidR="00356018" w:rsidSect="002F0E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19FAE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741"/>
    <w:rsid w:val="00356018"/>
    <w:rsid w:val="003E2741"/>
    <w:rsid w:val="00436A3F"/>
    <w:rsid w:val="005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1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2018-03-21T07:52:00Z</cp:lastPrinted>
  <dcterms:created xsi:type="dcterms:W3CDTF">2018-03-21T07:28:00Z</dcterms:created>
  <dcterms:modified xsi:type="dcterms:W3CDTF">2018-03-21T09:25:00Z</dcterms:modified>
</cp:coreProperties>
</file>